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47A9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学会誌編集委員会規定</w:t>
      </w:r>
    </w:p>
    <w:p w14:paraId="1A024E5D" w14:textId="77777777" w:rsidR="00283FFB" w:rsidRDefault="00283FFB" w:rsidP="00283FFB">
      <w:pPr>
        <w:rPr>
          <w:rFonts w:ascii="ＭＳ ゴシック" w:eastAsia="ＭＳ ゴシック" w:hAnsi="ＭＳ ゴシック"/>
        </w:rPr>
      </w:pPr>
    </w:p>
    <w:p w14:paraId="0798CB2E" w14:textId="1349C0DD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（任務）</w:t>
      </w:r>
    </w:p>
    <w:p w14:paraId="142577C6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第１条　学会誌編集委員会（以下、本委員会という）は、『工業経営研究』（以下、本誌という）の編集にかかわる企画・運営を行うものとする。</w:t>
      </w:r>
    </w:p>
    <w:p w14:paraId="0B0AC97A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（構成）</w:t>
      </w:r>
    </w:p>
    <w:p w14:paraId="28549ABB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第２条　本委員会は、会長により指名された４名以上の学会誌編集委員（以下、本委員という）により構成され、会長は、その中から編集を統括する学会誌編集委員長</w:t>
      </w:r>
      <w:r w:rsidRPr="00283FFB">
        <w:rPr>
          <w:rFonts w:ascii="ＭＳ ゴシック" w:eastAsia="ＭＳ ゴシック" w:hAnsi="ＭＳ ゴシック"/>
        </w:rPr>
        <w:t>1名を指名する。なお、本委員のうち少なくとも１名は理事とする。</w:t>
      </w:r>
    </w:p>
    <w:p w14:paraId="0D2E8DC8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（発行回数と投稿、編集、刊行の時期）</w:t>
      </w:r>
    </w:p>
    <w:p w14:paraId="3AF0CD51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第３条　本誌の発行は、原則として年２回とし、本誌への投稿、編集、刊行に関する時期、および号は以下のとおりとする。</w:t>
      </w:r>
    </w:p>
    <w:p w14:paraId="27D87AC2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本誌</w:t>
      </w:r>
      <w:r w:rsidRPr="00283FFB">
        <w:rPr>
          <w:rFonts w:ascii="ＭＳ ゴシック" w:eastAsia="ＭＳ ゴシック" w:hAnsi="ＭＳ ゴシック"/>
        </w:rPr>
        <w:t>1号は、投稿</w:t>
      </w:r>
      <w:proofErr w:type="gramStart"/>
      <w:r w:rsidRPr="00283FFB">
        <w:rPr>
          <w:rFonts w:ascii="ＭＳ ゴシック" w:eastAsia="ＭＳ ゴシック" w:hAnsi="ＭＳ ゴシック"/>
        </w:rPr>
        <w:t>締切</w:t>
      </w:r>
      <w:proofErr w:type="gramEnd"/>
      <w:r w:rsidRPr="00283FFB">
        <w:rPr>
          <w:rFonts w:ascii="ＭＳ ゴシック" w:eastAsia="ＭＳ ゴシック" w:hAnsi="ＭＳ ゴシック"/>
        </w:rPr>
        <w:t>10月末、刊行3月末をそれぞれ目途とする。</w:t>
      </w:r>
    </w:p>
    <w:p w14:paraId="52D5C190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本誌</w:t>
      </w:r>
      <w:r w:rsidRPr="00283FFB">
        <w:rPr>
          <w:rFonts w:ascii="ＭＳ ゴシック" w:eastAsia="ＭＳ ゴシック" w:hAnsi="ＭＳ ゴシック"/>
        </w:rPr>
        <w:t>2号は、投稿</w:t>
      </w:r>
      <w:proofErr w:type="gramStart"/>
      <w:r w:rsidRPr="00283FFB">
        <w:rPr>
          <w:rFonts w:ascii="ＭＳ ゴシック" w:eastAsia="ＭＳ ゴシック" w:hAnsi="ＭＳ ゴシック"/>
        </w:rPr>
        <w:t>締切</w:t>
      </w:r>
      <w:proofErr w:type="gramEnd"/>
      <w:r w:rsidRPr="00283FFB">
        <w:rPr>
          <w:rFonts w:ascii="ＭＳ ゴシック" w:eastAsia="ＭＳ ゴシック" w:hAnsi="ＭＳ ゴシック"/>
        </w:rPr>
        <w:t>4月末、刊行9月末をそれぞれ目途とする。</w:t>
      </w:r>
    </w:p>
    <w:p w14:paraId="6D4B110B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なお、原則として、投稿された論文の</w:t>
      </w:r>
      <w:proofErr w:type="gramStart"/>
      <w:r w:rsidRPr="00283FFB">
        <w:rPr>
          <w:rFonts w:ascii="ＭＳ ゴシック" w:eastAsia="ＭＳ ゴシック" w:hAnsi="ＭＳ ゴシック" w:hint="eastAsia"/>
        </w:rPr>
        <w:t>締切</w:t>
      </w:r>
      <w:proofErr w:type="gramEnd"/>
      <w:r w:rsidRPr="00283FFB">
        <w:rPr>
          <w:rFonts w:ascii="ＭＳ ゴシック" w:eastAsia="ＭＳ ゴシック" w:hAnsi="ＭＳ ゴシック" w:hint="eastAsia"/>
        </w:rPr>
        <w:t>に対応した巻号に掲載を行うものとする。</w:t>
      </w:r>
    </w:p>
    <w:p w14:paraId="0215D07E" w14:textId="77777777" w:rsidR="00283FFB" w:rsidRPr="00283FFB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（掲載内容）</w:t>
      </w:r>
    </w:p>
    <w:p w14:paraId="11B46D11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283FFB">
        <w:rPr>
          <w:rFonts w:ascii="ＭＳ ゴシック" w:eastAsia="ＭＳ ゴシック" w:hAnsi="ＭＳ ゴシック" w:hint="eastAsia"/>
        </w:rPr>
        <w:t>第４条　本誌には、『工業経営研究』投稿規定に定めた論文（招待論文、査読論文、その他（書評、調査報告））、および論文以外の掲載物（学会表彰、各種規定、学会活動報告など）を掲載する。全国大会統一論題のリライト論文は原則として本</w:t>
      </w:r>
      <w:r w:rsidRPr="00B66FDF">
        <w:rPr>
          <w:rFonts w:ascii="ＭＳ ゴシック" w:eastAsia="ＭＳ ゴシック" w:hAnsi="ＭＳ ゴシック" w:hint="eastAsia"/>
        </w:rPr>
        <w:t>誌</w:t>
      </w:r>
      <w:r w:rsidRPr="00B66FDF">
        <w:rPr>
          <w:rFonts w:ascii="ＭＳ ゴシック" w:eastAsia="ＭＳ ゴシック" w:hAnsi="ＭＳ ゴシック"/>
        </w:rPr>
        <w:t>1号に掲載する。</w:t>
      </w:r>
    </w:p>
    <w:p w14:paraId="2E3F8435" w14:textId="77777777" w:rsidR="003605E8" w:rsidRPr="00B66FDF" w:rsidRDefault="003605E8" w:rsidP="003605E8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（２）電子化の掲載の対象。</w:t>
      </w:r>
    </w:p>
    <w:p w14:paraId="556A8DBC" w14:textId="0B09D5C3" w:rsidR="003605E8" w:rsidRPr="00B66FDF" w:rsidRDefault="003605E8" w:rsidP="003605E8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 xml:space="preserve">　本誌は並行して電子化を行う。電子化の掲載は、『工業経営研究』投稿規定に定めた論文とする。全国大会統一論題のリライト論文は原則として本誌１号に掲載する。</w:t>
      </w:r>
    </w:p>
    <w:p w14:paraId="23F81024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（企画・案内）</w:t>
      </w:r>
    </w:p>
    <w:p w14:paraId="733AF159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第５条　本委員会は、本誌各号の掲載物の内容を企画し、学会ホームページに執筆要領を掲載するとともに、論文投稿の案内、必要に応じて投稿依頼を行う。</w:t>
      </w:r>
    </w:p>
    <w:p w14:paraId="27631F43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（編集）</w:t>
      </w:r>
    </w:p>
    <w:p w14:paraId="1097680E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第６条　本委員会は、以下の通り、編集業務を行う。</w:t>
      </w:r>
    </w:p>
    <w:p w14:paraId="091142E0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（１）『工業経営研究』投稿規定第</w:t>
      </w:r>
      <w:r w:rsidRPr="00B66FDF">
        <w:rPr>
          <w:rFonts w:ascii="ＭＳ ゴシック" w:eastAsia="ＭＳ ゴシック" w:hAnsi="ＭＳ ゴシック"/>
        </w:rPr>
        <w:t>6条に定められた投稿物（以下、投稿物とする）を受領したあと、以下の通り編集業務を行う。</w:t>
      </w:r>
    </w:p>
    <w:p w14:paraId="73D0DD90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①投稿者から投稿物受理した日を受理日とし、随時、会員資格、会費納入、執筆書式の確認を行う。</w:t>
      </w:r>
    </w:p>
    <w:p w14:paraId="1B6D7E1F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②統一論題リライト論文については、受理日が</w:t>
      </w:r>
      <w:r w:rsidRPr="00B66FDF">
        <w:rPr>
          <w:rFonts w:ascii="ＭＳ ゴシック" w:eastAsia="ＭＳ ゴシック" w:hAnsi="ＭＳ ゴシック"/>
        </w:rPr>
        <w:t>1号の</w:t>
      </w:r>
      <w:proofErr w:type="gramStart"/>
      <w:r w:rsidRPr="00B66FDF">
        <w:rPr>
          <w:rFonts w:ascii="ＭＳ ゴシック" w:eastAsia="ＭＳ ゴシック" w:hAnsi="ＭＳ ゴシック"/>
        </w:rPr>
        <w:t>締切（10月末）</w:t>
      </w:r>
      <w:proofErr w:type="gramEnd"/>
      <w:r w:rsidRPr="00B66FDF">
        <w:rPr>
          <w:rFonts w:ascii="ＭＳ ゴシック" w:eastAsia="ＭＳ ゴシック" w:hAnsi="ＭＳ ゴシック"/>
        </w:rPr>
        <w:t>を過ぎていた場合には、統一論題リライト論文としては受理しない。</w:t>
      </w:r>
    </w:p>
    <w:p w14:paraId="6430AE15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③査読論文については、第</w:t>
      </w:r>
      <w:r w:rsidRPr="00B66FDF">
        <w:rPr>
          <w:rFonts w:ascii="ＭＳ ゴシック" w:eastAsia="ＭＳ ゴシック" w:hAnsi="ＭＳ ゴシック"/>
        </w:rPr>
        <w:t>3条に従って、受理日を基準に投稿予定巻号を投稿者に知らせ、投稿締切日以降、速やかに投稿物を論文審査運営委員会に送付する。</w:t>
      </w:r>
    </w:p>
    <w:p w14:paraId="3D0F6769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④その他（書評、調査報告）については、本委員会にて内容を確認し、掲載にふさわしいかを検討する。</w:t>
      </w:r>
    </w:p>
    <w:p w14:paraId="5D87A1B0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⑤招待論文については、本委員会にて内容を確認・検討したうえで、必要に応じて掲載への対応を行う。</w:t>
      </w:r>
    </w:p>
    <w:p w14:paraId="7FA46F23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（２）論文以外の掲載物の執筆、執筆依頼、編集を行う。</w:t>
      </w:r>
    </w:p>
    <w:p w14:paraId="13C26554" w14:textId="3278A0BF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</w:t>
      </w:r>
      <w:r w:rsidR="003605E8" w:rsidRPr="00B66FDF">
        <w:rPr>
          <w:rFonts w:ascii="ＭＳ ゴシック" w:eastAsia="ＭＳ ゴシック" w:hAnsi="ＭＳ ゴシック" w:hint="eastAsia"/>
        </w:rPr>
        <w:t>原稿</w:t>
      </w:r>
      <w:r w:rsidRPr="00B66FDF">
        <w:rPr>
          <w:rFonts w:ascii="ＭＳ ゴシック" w:eastAsia="ＭＳ ゴシック" w:hAnsi="ＭＳ ゴシック" w:hint="eastAsia"/>
        </w:rPr>
        <w:t>の送付）</w:t>
      </w:r>
    </w:p>
    <w:p w14:paraId="16F4D940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第７条　査読を通過した査読論文（統一論題リライト論文を含む）の原稿、招待論文の原稿、その他（書評、調査報告）の原稿、論文以外の掲載物の原稿は、審査終了後、本委員会にて、論文の掲載、本誌発行の最終決定を行ったあと、印刷所に送付する。</w:t>
      </w:r>
    </w:p>
    <w:p w14:paraId="408E0239" w14:textId="77777777" w:rsidR="003605E8" w:rsidRPr="00B66FDF" w:rsidRDefault="003605E8" w:rsidP="003605E8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（２）電子化に関する送付先</w:t>
      </w:r>
    </w:p>
    <w:p w14:paraId="30C6CE2C" w14:textId="22F82D29" w:rsidR="003605E8" w:rsidRPr="00B66FDF" w:rsidRDefault="003605E8" w:rsidP="003605E8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lastRenderedPageBreak/>
        <w:t xml:space="preserve">　査読を通過した査読論文（統一論題リライト論文を含む）の原稿、招待論文の原稿、その他（書評、調査報告）の原稿を、本委員会にて、</w:t>
      </w:r>
      <w:r w:rsidRPr="00B66FDF">
        <w:rPr>
          <w:rFonts w:ascii="ＭＳ ゴシック" w:eastAsia="ＭＳ ゴシック" w:hAnsi="ＭＳ ゴシック"/>
        </w:rPr>
        <w:t>JーStageへ送付する。</w:t>
      </w:r>
    </w:p>
    <w:p w14:paraId="74F2BA3F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（超過費用の回収）</w:t>
      </w:r>
    </w:p>
    <w:p w14:paraId="0F6B2324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第８条　本委員会は、『工業経営研究』投稿規定第</w:t>
      </w:r>
      <w:r w:rsidRPr="00B66FDF">
        <w:rPr>
          <w:rFonts w:ascii="ＭＳ ゴシック" w:eastAsia="ＭＳ ゴシック" w:hAnsi="ＭＳ ゴシック"/>
        </w:rPr>
        <w:t>4条に定められた規定頁数を超過した掲載論文について、本誌発行後に各論文の超過費用を算定したうえで、各執筆者から超過分の実費を徴収する。</w:t>
      </w:r>
    </w:p>
    <w:p w14:paraId="1C2FE476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</w:p>
    <w:p w14:paraId="745C482C" w14:textId="77777777" w:rsidR="00283FFB" w:rsidRPr="00B66FDF" w:rsidRDefault="00283FFB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>付則　１　本規定は</w:t>
      </w:r>
      <w:r w:rsidRPr="00B66FDF">
        <w:rPr>
          <w:rFonts w:ascii="ＭＳ ゴシック" w:eastAsia="ＭＳ ゴシック" w:hAnsi="ＭＳ ゴシック"/>
        </w:rPr>
        <w:t>2015年4月1日より施行する</w:t>
      </w:r>
    </w:p>
    <w:p w14:paraId="156C5461" w14:textId="19BD9922" w:rsidR="00342CA0" w:rsidRPr="00B66FDF" w:rsidRDefault="00342CA0" w:rsidP="00283FFB">
      <w:pPr>
        <w:rPr>
          <w:rFonts w:ascii="ＭＳ ゴシック" w:eastAsia="ＭＳ ゴシック" w:hAnsi="ＭＳ ゴシック"/>
        </w:rPr>
      </w:pPr>
      <w:r w:rsidRPr="00B66FDF">
        <w:rPr>
          <w:rFonts w:ascii="ＭＳ ゴシック" w:eastAsia="ＭＳ ゴシック" w:hAnsi="ＭＳ ゴシック" w:hint="eastAsia"/>
        </w:rPr>
        <w:t xml:space="preserve">　　　２　本規定は2023年8月30日より施行する</w:t>
      </w:r>
    </w:p>
    <w:p w14:paraId="01B9F190" w14:textId="77777777" w:rsidR="00E37A68" w:rsidRPr="00283FFB" w:rsidRDefault="00E37A68">
      <w:pPr>
        <w:rPr>
          <w:rFonts w:ascii="ＭＳ ゴシック" w:eastAsia="ＭＳ ゴシック" w:hAnsi="ＭＳ ゴシック"/>
        </w:rPr>
      </w:pPr>
    </w:p>
    <w:sectPr w:rsidR="00E37A68" w:rsidRPr="00283FFB" w:rsidSect="00283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2EC1" w14:textId="77777777" w:rsidR="00C80D6D" w:rsidRDefault="00C80D6D" w:rsidP="003605E8">
      <w:r>
        <w:separator/>
      </w:r>
    </w:p>
  </w:endnote>
  <w:endnote w:type="continuationSeparator" w:id="0">
    <w:p w14:paraId="077DEAFB" w14:textId="77777777" w:rsidR="00C80D6D" w:rsidRDefault="00C80D6D" w:rsidP="003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D4CA" w14:textId="77777777" w:rsidR="00C80D6D" w:rsidRDefault="00C80D6D" w:rsidP="003605E8">
      <w:r>
        <w:separator/>
      </w:r>
    </w:p>
  </w:footnote>
  <w:footnote w:type="continuationSeparator" w:id="0">
    <w:p w14:paraId="2B54A991" w14:textId="77777777" w:rsidR="00C80D6D" w:rsidRDefault="00C80D6D" w:rsidP="0036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B"/>
    <w:rsid w:val="00283FFB"/>
    <w:rsid w:val="00342CA0"/>
    <w:rsid w:val="003605E8"/>
    <w:rsid w:val="00B66FDF"/>
    <w:rsid w:val="00C80D6D"/>
    <w:rsid w:val="00E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4D37F"/>
  <w15:chartTrackingRefBased/>
  <w15:docId w15:val="{37CCC75B-EC00-4423-ABC8-1377348A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FFB"/>
  </w:style>
  <w:style w:type="character" w:customStyle="1" w:styleId="a4">
    <w:name w:val="日付 (文字)"/>
    <w:basedOn w:val="a0"/>
    <w:link w:val="a3"/>
    <w:uiPriority w:val="99"/>
    <w:semiHidden/>
    <w:rsid w:val="00283FFB"/>
  </w:style>
  <w:style w:type="paragraph" w:styleId="a5">
    <w:name w:val="header"/>
    <w:basedOn w:val="a"/>
    <w:link w:val="a6"/>
    <w:uiPriority w:val="99"/>
    <w:unhideWhenUsed/>
    <w:rsid w:val="00360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5E8"/>
  </w:style>
  <w:style w:type="paragraph" w:styleId="a7">
    <w:name w:val="footer"/>
    <w:basedOn w:val="a"/>
    <w:link w:val="a8"/>
    <w:uiPriority w:val="99"/>
    <w:unhideWhenUsed/>
    <w:rsid w:val="00360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義隆</dc:creator>
  <cp:keywords/>
  <dc:description/>
  <cp:lastModifiedBy>羽石　寛志</cp:lastModifiedBy>
  <cp:revision>6</cp:revision>
  <dcterms:created xsi:type="dcterms:W3CDTF">2023-07-21T14:59:00Z</dcterms:created>
  <dcterms:modified xsi:type="dcterms:W3CDTF">2023-09-19T13:27:00Z</dcterms:modified>
</cp:coreProperties>
</file>