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3DD" w:rsidRPr="00A86DAA" w:rsidRDefault="00D403DD" w:rsidP="00A86DA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A86DAA">
        <w:rPr>
          <w:rFonts w:asciiTheme="majorEastAsia" w:eastAsiaTheme="majorEastAsia" w:hAnsiTheme="majorEastAsia" w:hint="eastAsia"/>
          <w:b/>
          <w:sz w:val="24"/>
          <w:szCs w:val="24"/>
        </w:rPr>
        <w:t>論文審査運営委員会</w:t>
      </w:r>
      <w:r w:rsidR="00B57A86" w:rsidRPr="00A86DAA">
        <w:rPr>
          <w:rFonts w:asciiTheme="majorEastAsia" w:eastAsiaTheme="majorEastAsia" w:hAnsiTheme="majorEastAsia" w:hint="eastAsia"/>
          <w:b/>
          <w:sz w:val="24"/>
          <w:szCs w:val="24"/>
        </w:rPr>
        <w:t>規定</w:t>
      </w:r>
    </w:p>
    <w:p w:rsidR="00797CAB" w:rsidRDefault="00797CAB" w:rsidP="00A86DAA">
      <w:r>
        <w:rPr>
          <w:rFonts w:hint="eastAsia"/>
        </w:rPr>
        <w:t xml:space="preserve">　　　　　　　　　　　　　　　　　　　　　　　　　　　　　　</w:t>
      </w:r>
    </w:p>
    <w:p w:rsidR="00A86DAA" w:rsidRDefault="00A86DAA" w:rsidP="00A86DAA"/>
    <w:p w:rsidR="00797CAB" w:rsidRDefault="00797CAB" w:rsidP="00D403DD">
      <w:r w:rsidRPr="00FE43A6">
        <w:rPr>
          <w:rFonts w:hint="eastAsia"/>
        </w:rPr>
        <w:t>（総則）</w:t>
      </w:r>
    </w:p>
    <w:p w:rsidR="00A86DAA" w:rsidRDefault="00D403DD" w:rsidP="00A86DAA">
      <w:r w:rsidRPr="00FE43A6">
        <w:rPr>
          <w:rFonts w:hint="eastAsia"/>
        </w:rPr>
        <w:t>第</w:t>
      </w:r>
      <w:r w:rsidR="00A86DAA">
        <w:rPr>
          <w:rFonts w:hint="eastAsia"/>
        </w:rPr>
        <w:t>１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 </w:t>
      </w:r>
      <w:r w:rsidR="00797CAB">
        <w:rPr>
          <w:rFonts w:hint="eastAsia"/>
        </w:rPr>
        <w:t>『工業経営研究』投稿規定</w:t>
      </w:r>
      <w:r w:rsidR="00C52342" w:rsidRPr="00797CAB">
        <w:rPr>
          <w:rFonts w:hint="eastAsia"/>
        </w:rPr>
        <w:t>第</w:t>
      </w:r>
      <w:r w:rsidR="00797CAB" w:rsidRPr="00797CAB">
        <w:rPr>
          <w:rFonts w:hint="eastAsia"/>
        </w:rPr>
        <w:t>8</w:t>
      </w:r>
      <w:r w:rsidR="009D7365" w:rsidRPr="00797CAB">
        <w:rPr>
          <w:rFonts w:hint="eastAsia"/>
        </w:rPr>
        <w:t>条</w:t>
      </w:r>
      <w:r w:rsidR="00797CAB">
        <w:rPr>
          <w:rFonts w:hint="eastAsia"/>
        </w:rPr>
        <w:t>に従い、</w:t>
      </w:r>
      <w:r w:rsidR="009D7365" w:rsidRPr="00FE43A6">
        <w:rPr>
          <w:rFonts w:hint="eastAsia"/>
        </w:rPr>
        <w:t>本</w:t>
      </w:r>
      <w:r w:rsidR="00797CAB">
        <w:rPr>
          <w:rFonts w:hint="eastAsia"/>
        </w:rPr>
        <w:t>規定</w:t>
      </w:r>
      <w:r w:rsidR="00556D09">
        <w:rPr>
          <w:rFonts w:hint="eastAsia"/>
        </w:rPr>
        <w:t>は、</w:t>
      </w:r>
      <w:r w:rsidRPr="00FE43A6">
        <w:rPr>
          <w:rFonts w:hint="eastAsia"/>
        </w:rPr>
        <w:t>工業経営研究学会論文審査運</w:t>
      </w:r>
      <w:r w:rsidR="00556D09">
        <w:rPr>
          <w:rFonts w:hint="eastAsia"/>
        </w:rPr>
        <w:t>営委員会（以</w:t>
      </w:r>
    </w:p>
    <w:p w:rsidR="00D403DD" w:rsidRDefault="00556D09" w:rsidP="00A86DAA">
      <w:pPr>
        <w:ind w:firstLineChars="300" w:firstLine="630"/>
      </w:pPr>
      <w:r>
        <w:rPr>
          <w:rFonts w:hint="eastAsia"/>
        </w:rPr>
        <w:t>下、</w:t>
      </w:r>
      <w:r w:rsidR="001A717B">
        <w:rPr>
          <w:rFonts w:hint="eastAsia"/>
        </w:rPr>
        <w:t>本委員会という</w:t>
      </w:r>
      <w:r w:rsidR="00D403DD" w:rsidRPr="00FE43A6">
        <w:rPr>
          <w:rFonts w:hint="eastAsia"/>
        </w:rPr>
        <w:t>）の運営について定める。</w:t>
      </w:r>
    </w:p>
    <w:p w:rsidR="00797CAB" w:rsidRDefault="00797CAB" w:rsidP="00797CAB">
      <w:pPr>
        <w:ind w:firstLineChars="300" w:firstLine="630"/>
      </w:pPr>
    </w:p>
    <w:p w:rsidR="00797CAB" w:rsidRPr="00FE43A6" w:rsidRDefault="00797CAB" w:rsidP="00797CAB">
      <w:r w:rsidRPr="00FE43A6">
        <w:rPr>
          <w:rFonts w:hint="eastAsia"/>
        </w:rPr>
        <w:t>（任務）</w:t>
      </w:r>
    </w:p>
    <w:p w:rsidR="00D403DD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２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　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C42199">
        <w:rPr>
          <w:rFonts w:hint="eastAsia"/>
        </w:rPr>
        <w:t>『工業経営研究』へ投稿された</w:t>
      </w:r>
      <w:r w:rsidR="001A717B">
        <w:rPr>
          <w:rFonts w:hint="eastAsia"/>
        </w:rPr>
        <w:t>査読</w:t>
      </w:r>
      <w:r w:rsidRPr="00FE43A6">
        <w:rPr>
          <w:rFonts w:hint="eastAsia"/>
        </w:rPr>
        <w:t>論文の</w:t>
      </w:r>
      <w:r w:rsidR="00902AD8">
        <w:rPr>
          <w:rFonts w:hint="eastAsia"/>
        </w:rPr>
        <w:t>掲載に関わる</w:t>
      </w:r>
      <w:r w:rsidRPr="00FE43A6">
        <w:rPr>
          <w:rFonts w:hint="eastAsia"/>
        </w:rPr>
        <w:t>審査を行う。</w:t>
      </w:r>
    </w:p>
    <w:p w:rsidR="00797CAB" w:rsidRDefault="00797CAB" w:rsidP="00D403DD"/>
    <w:p w:rsidR="00797CAB" w:rsidRPr="00797CAB" w:rsidRDefault="00797CAB" w:rsidP="00D403DD">
      <w:r w:rsidRPr="00FE43A6">
        <w:rPr>
          <w:rFonts w:hint="eastAsia"/>
        </w:rPr>
        <w:t>（構成）</w:t>
      </w:r>
    </w:p>
    <w:p w:rsidR="00D403DD" w:rsidRPr="00FE43A6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３</w:t>
      </w:r>
      <w:r w:rsidRPr="00FE43A6">
        <w:rPr>
          <w:rFonts w:hint="eastAsia"/>
        </w:rPr>
        <w:t>条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897A3D" w:rsidRPr="00797CAB">
        <w:rPr>
          <w:rFonts w:hint="eastAsia"/>
        </w:rPr>
        <w:t>会長により指名された</w:t>
      </w:r>
      <w:r w:rsidR="006E18EC" w:rsidRPr="00797CAB">
        <w:rPr>
          <w:rFonts w:hint="eastAsia"/>
        </w:rPr>
        <w:t>４名以上の論文審査運営委員</w:t>
      </w:r>
      <w:r w:rsidR="001A717B">
        <w:rPr>
          <w:rFonts w:hint="eastAsia"/>
        </w:rPr>
        <w:t>（以下、本委員という）</w:t>
      </w:r>
      <w:r w:rsidR="00897A3D" w:rsidRPr="00797CAB">
        <w:rPr>
          <w:rFonts w:hint="eastAsia"/>
        </w:rPr>
        <w:t>によ</w:t>
      </w:r>
    </w:p>
    <w:p w:rsidR="00A86DAA" w:rsidRDefault="00897A3D" w:rsidP="00A86DAA">
      <w:pPr>
        <w:ind w:firstLineChars="400" w:firstLine="840"/>
      </w:pPr>
      <w:r w:rsidRPr="00797CAB">
        <w:rPr>
          <w:rFonts w:hint="eastAsia"/>
        </w:rPr>
        <w:t>り</w:t>
      </w:r>
      <w:r w:rsidR="006E18EC" w:rsidRPr="00797CAB">
        <w:rPr>
          <w:rFonts w:hint="eastAsia"/>
        </w:rPr>
        <w:t>構成</w:t>
      </w:r>
      <w:r w:rsidRPr="00797CAB">
        <w:rPr>
          <w:rFonts w:hint="eastAsia"/>
        </w:rPr>
        <w:t>され</w:t>
      </w:r>
      <w:r w:rsidR="006E18EC" w:rsidRPr="00797CAB">
        <w:rPr>
          <w:rFonts w:hint="eastAsia"/>
        </w:rPr>
        <w:t>、</w:t>
      </w:r>
      <w:r w:rsidR="00797CAB">
        <w:rPr>
          <w:rFonts w:hint="eastAsia"/>
        </w:rPr>
        <w:t>会長は、</w:t>
      </w:r>
      <w:r w:rsidR="006E18EC" w:rsidRPr="00797CAB">
        <w:rPr>
          <w:rFonts w:hint="eastAsia"/>
        </w:rPr>
        <w:t>その中から論文審査運営委員長</w:t>
      </w:r>
      <w:r w:rsidR="001A717B">
        <w:rPr>
          <w:rFonts w:hint="eastAsia"/>
        </w:rPr>
        <w:t>（以下、本委員長という）を決定する。</w:t>
      </w:r>
    </w:p>
    <w:p w:rsidR="00D403DD" w:rsidRPr="00797CAB" w:rsidRDefault="001A717B" w:rsidP="00A86DAA">
      <w:pPr>
        <w:ind w:firstLineChars="400" w:firstLine="840"/>
      </w:pPr>
      <w:r>
        <w:rPr>
          <w:rFonts w:hint="eastAsia"/>
        </w:rPr>
        <w:t>なお本</w:t>
      </w:r>
      <w:r w:rsidR="006E18EC" w:rsidRPr="00797CAB">
        <w:rPr>
          <w:rFonts w:hint="eastAsia"/>
        </w:rPr>
        <w:t>委員の少なくとも１名は理事とする。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1A717B">
        <w:rPr>
          <w:rFonts w:hint="eastAsia"/>
        </w:rPr>
        <w:t>本委員長</w:t>
      </w:r>
      <w:r w:rsidR="00797CAB">
        <w:rPr>
          <w:rFonts w:hint="eastAsia"/>
        </w:rPr>
        <w:t>は、</w:t>
      </w:r>
      <w:r w:rsidR="00D403DD" w:rsidRPr="00797CAB">
        <w:rPr>
          <w:rFonts w:hint="eastAsia"/>
        </w:rPr>
        <w:t>投稿された</w:t>
      </w:r>
      <w:r w:rsidR="001A717B">
        <w:rPr>
          <w:rFonts w:hint="eastAsia"/>
        </w:rPr>
        <w:t>査読</w:t>
      </w:r>
      <w:r w:rsidR="00D403DD" w:rsidRPr="00797CAB">
        <w:rPr>
          <w:rFonts w:hint="eastAsia"/>
        </w:rPr>
        <w:t>論文の審査を統括する。</w:t>
      </w:r>
      <w:r w:rsidR="001A717B">
        <w:rPr>
          <w:rFonts w:hint="eastAsia"/>
        </w:rPr>
        <w:t>本</w:t>
      </w:r>
      <w:r w:rsidR="00E26F73" w:rsidRPr="00797CAB">
        <w:rPr>
          <w:rFonts w:hint="eastAsia"/>
        </w:rPr>
        <w:t>委員</w:t>
      </w:r>
      <w:r w:rsidR="00797CAB">
        <w:rPr>
          <w:rFonts w:hint="eastAsia"/>
        </w:rPr>
        <w:t>は、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の推薦、論文審査結果</w:t>
      </w:r>
    </w:p>
    <w:p w:rsidR="00D403DD" w:rsidRDefault="00797CAB" w:rsidP="00A86DAA">
      <w:pPr>
        <w:ind w:firstLineChars="400" w:firstLine="840"/>
      </w:pPr>
      <w:r>
        <w:rPr>
          <w:rFonts w:hint="eastAsia"/>
        </w:rPr>
        <w:t>についての提案など、</w:t>
      </w:r>
      <w:r w:rsidR="001A717B">
        <w:rPr>
          <w:rFonts w:hint="eastAsia"/>
        </w:rPr>
        <w:t>本</w:t>
      </w:r>
      <w:r w:rsidR="00D403DD" w:rsidRPr="00797CAB">
        <w:rPr>
          <w:rFonts w:hint="eastAsia"/>
        </w:rPr>
        <w:t>委員長を補佐する。</w:t>
      </w:r>
    </w:p>
    <w:p w:rsidR="00797CAB" w:rsidRDefault="00797CAB" w:rsidP="00797CAB"/>
    <w:p w:rsidR="00797CAB" w:rsidRPr="00797CAB" w:rsidRDefault="00797CAB" w:rsidP="00797CAB">
      <w:r w:rsidRPr="00FE43A6">
        <w:rPr>
          <w:rFonts w:hint="eastAsia"/>
        </w:rPr>
        <w:t>（査読者）</w:t>
      </w:r>
    </w:p>
    <w:p w:rsidR="00D403DD" w:rsidRPr="00FE43A6" w:rsidRDefault="00D403DD" w:rsidP="00D403DD">
      <w:r w:rsidRPr="00FE43A6">
        <w:rPr>
          <w:rFonts w:hint="eastAsia"/>
        </w:rPr>
        <w:t>第</w:t>
      </w:r>
      <w:r w:rsidR="00A86DAA">
        <w:rPr>
          <w:rFonts w:hint="eastAsia"/>
        </w:rPr>
        <w:t>４</w:t>
      </w:r>
      <w:r w:rsidR="003D2749" w:rsidRPr="00FE43A6">
        <w:rPr>
          <w:rFonts w:hint="eastAsia"/>
        </w:rPr>
        <w:t>条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査読</w:t>
      </w:r>
      <w:r w:rsidR="00761F32" w:rsidRPr="00FE43A6">
        <w:rPr>
          <w:rFonts w:hint="eastAsia"/>
        </w:rPr>
        <w:t>論文の論文要旨等を参照して当該論文に対する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を</w:t>
      </w:r>
      <w:r w:rsidR="00D403DD" w:rsidRPr="00FE43A6">
        <w:rPr>
          <w:rFonts w:hint="eastAsia"/>
        </w:rPr>
        <w:t>選出</w:t>
      </w:r>
      <w:r w:rsidR="00797CAB">
        <w:rPr>
          <w:rFonts w:hint="eastAsia"/>
        </w:rPr>
        <w:t>して依頼する。</w:t>
      </w:r>
    </w:p>
    <w:p w:rsidR="00D403DD" w:rsidRPr="00FE43A6" w:rsidRDefault="00797CAB" w:rsidP="00A86DAA">
      <w:pPr>
        <w:ind w:firstLineChars="400" w:firstLine="840"/>
      </w:pPr>
      <w:r>
        <w:rPr>
          <w:rFonts w:hint="eastAsia"/>
        </w:rPr>
        <w:t>原則として、</w:t>
      </w:r>
      <w:r w:rsidR="001A717B">
        <w:rPr>
          <w:rFonts w:hint="eastAsia"/>
        </w:rPr>
        <w:t>1</w:t>
      </w:r>
      <w:r w:rsidR="001A717B">
        <w:rPr>
          <w:rFonts w:hint="eastAsia"/>
        </w:rPr>
        <w:t>査読</w:t>
      </w:r>
      <w:r w:rsidR="00761F32" w:rsidRPr="00FE43A6">
        <w:rPr>
          <w:rFonts w:hint="eastAsia"/>
        </w:rPr>
        <w:t>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は</w:t>
      </w:r>
      <w:r w:rsidR="00761F32" w:rsidRPr="00FE43A6">
        <w:rPr>
          <w:rFonts w:hint="eastAsia"/>
        </w:rPr>
        <w:t>2</w:t>
      </w:r>
      <w:r w:rsidR="00761F32" w:rsidRPr="00FE43A6">
        <w:rPr>
          <w:rFonts w:hint="eastAsia"/>
        </w:rPr>
        <w:t>名とする。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は、</w:t>
      </w:r>
      <w:r w:rsidR="00761F32" w:rsidRPr="00797CAB">
        <w:rPr>
          <w:rFonts w:hint="eastAsia"/>
        </w:rPr>
        <w:t>匿名とする。</w:t>
      </w:r>
      <w:r w:rsidR="003D2749" w:rsidRPr="00797CAB">
        <w:rPr>
          <w:rFonts w:hint="eastAsia"/>
        </w:rPr>
        <w:t>査読者</w:t>
      </w:r>
      <w:r w:rsidR="00797CAB">
        <w:rPr>
          <w:rFonts w:hint="eastAsia"/>
        </w:rPr>
        <w:t>に対して、</w:t>
      </w:r>
      <w:r w:rsidR="00761F32" w:rsidRPr="00797CAB">
        <w:rPr>
          <w:rFonts w:hint="eastAsia"/>
        </w:rPr>
        <w:t>投稿者の</w:t>
      </w:r>
      <w:r w:rsidR="00B57A86" w:rsidRPr="00797CAB">
        <w:rPr>
          <w:rFonts w:hint="eastAsia"/>
        </w:rPr>
        <w:t>氏名や</w:t>
      </w:r>
      <w:r w:rsidR="00797CAB">
        <w:rPr>
          <w:rFonts w:hint="eastAsia"/>
        </w:rPr>
        <w:t>所属など投稿者が推定される事項に</w:t>
      </w:r>
    </w:p>
    <w:p w:rsidR="00761F32" w:rsidRDefault="00797CAB" w:rsidP="00A86DAA">
      <w:pPr>
        <w:ind w:firstLineChars="400" w:firstLine="840"/>
      </w:pPr>
      <w:r>
        <w:rPr>
          <w:rFonts w:hint="eastAsia"/>
        </w:rPr>
        <w:t>ついては、</w:t>
      </w:r>
      <w:r w:rsidR="00761F32" w:rsidRPr="00797CAB">
        <w:rPr>
          <w:rFonts w:hint="eastAsia"/>
        </w:rPr>
        <w:t>匿名とする。</w:t>
      </w:r>
    </w:p>
    <w:p w:rsidR="00797CAB" w:rsidRDefault="00797CAB" w:rsidP="00797CAB"/>
    <w:p w:rsidR="00797CAB" w:rsidRPr="00797CAB" w:rsidRDefault="00797CAB" w:rsidP="00797CAB">
      <w:r w:rsidRPr="00FE43A6">
        <w:rPr>
          <w:rFonts w:hint="eastAsia"/>
        </w:rPr>
        <w:t>（論文審査の手続き）</w:t>
      </w:r>
    </w:p>
    <w:p w:rsidR="0055278D" w:rsidRDefault="00D403DD" w:rsidP="00797CAB">
      <w:r w:rsidRPr="00FE43A6">
        <w:rPr>
          <w:rFonts w:hint="eastAsia"/>
        </w:rPr>
        <w:t>第</w:t>
      </w:r>
      <w:r w:rsidR="00A86DAA">
        <w:rPr>
          <w:rFonts w:hint="eastAsia"/>
        </w:rPr>
        <w:t>５</w:t>
      </w:r>
      <w:r w:rsidRPr="00FE43A6">
        <w:rPr>
          <w:rFonts w:hint="eastAsia"/>
        </w:rPr>
        <w:t>条</w:t>
      </w:r>
      <w:r w:rsidR="00797CAB">
        <w:rPr>
          <w:rFonts w:hint="eastAsia"/>
        </w:rPr>
        <w:t xml:space="preserve">　</w:t>
      </w:r>
    </w:p>
    <w:p w:rsidR="00761F32" w:rsidRPr="00FE43A6" w:rsidRDefault="00A86DAA" w:rsidP="00A86DAA">
      <w:pPr>
        <w:ind w:firstLineChars="100" w:firstLine="210"/>
      </w:pPr>
      <w:r>
        <w:rPr>
          <w:rFonts w:hint="eastAsia"/>
        </w:rPr>
        <w:t>（１）</w:t>
      </w:r>
      <w:r w:rsidR="001A717B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学会誌編集委員会より査読</w:t>
      </w:r>
      <w:r w:rsidR="00761F32" w:rsidRPr="00FE43A6">
        <w:rPr>
          <w:rFonts w:hint="eastAsia"/>
        </w:rPr>
        <w:t>論文を受け取る。</w:t>
      </w:r>
    </w:p>
    <w:p w:rsidR="00761F32" w:rsidRPr="00FE43A6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55278D">
        <w:rPr>
          <w:rFonts w:hint="eastAsia"/>
        </w:rPr>
        <w:t>本</w:t>
      </w:r>
      <w:r w:rsidR="00797CAB">
        <w:rPr>
          <w:rFonts w:hint="eastAsia"/>
        </w:rPr>
        <w:t>委員会は、</w:t>
      </w:r>
      <w:r w:rsidR="001A717B">
        <w:rPr>
          <w:rFonts w:hint="eastAsia"/>
        </w:rPr>
        <w:t>当該の査読</w:t>
      </w:r>
      <w:r w:rsidR="00761F32" w:rsidRPr="00FE43A6">
        <w:rPr>
          <w:rFonts w:hint="eastAsia"/>
        </w:rPr>
        <w:t>論文に対する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を選定する。</w:t>
      </w:r>
    </w:p>
    <w:p w:rsidR="00D403DD" w:rsidRPr="00797CAB" w:rsidRDefault="00A86DAA" w:rsidP="00A86DAA">
      <w:pPr>
        <w:ind w:firstLineChars="100" w:firstLine="210"/>
      </w:pPr>
      <w:r>
        <w:rPr>
          <w:rFonts w:hint="eastAsia"/>
        </w:rPr>
        <w:t>（３）</w:t>
      </w:r>
      <w:r w:rsidR="00D403DD" w:rsidRPr="00797CAB">
        <w:rPr>
          <w:rFonts w:hint="eastAsia"/>
        </w:rPr>
        <w:t>選定した</w:t>
      </w:r>
      <w:r w:rsidR="003D2749" w:rsidRPr="00797CAB">
        <w:rPr>
          <w:rFonts w:hint="eastAsia"/>
        </w:rPr>
        <w:t>査読者</w:t>
      </w:r>
      <w:r w:rsidR="00D403DD" w:rsidRPr="00797CAB">
        <w:rPr>
          <w:rFonts w:hint="eastAsia"/>
        </w:rPr>
        <w:t>に依頼</w:t>
      </w:r>
      <w:r w:rsidR="00761F32" w:rsidRPr="00797CAB">
        <w:rPr>
          <w:rFonts w:hint="eastAsia"/>
        </w:rPr>
        <w:t>する。</w:t>
      </w:r>
    </w:p>
    <w:p w:rsidR="00D403DD" w:rsidRPr="00797CAB" w:rsidRDefault="00A86DAA" w:rsidP="00A86DAA">
      <w:pPr>
        <w:ind w:firstLineChars="100" w:firstLine="210"/>
      </w:pPr>
      <w:r>
        <w:rPr>
          <w:rFonts w:hint="eastAsia"/>
        </w:rPr>
        <w:t>（４）</w:t>
      </w:r>
      <w:r w:rsidR="003D2749" w:rsidRPr="00797CAB">
        <w:rPr>
          <w:rFonts w:hint="eastAsia"/>
        </w:rPr>
        <w:t>査読者</w:t>
      </w:r>
      <w:r w:rsidR="00D403DD" w:rsidRPr="00797CAB">
        <w:rPr>
          <w:rFonts w:hint="eastAsia"/>
        </w:rPr>
        <w:t>は所定の期日までに</w:t>
      </w:r>
      <w:r w:rsidR="0055278D">
        <w:rPr>
          <w:rFonts w:hint="eastAsia"/>
        </w:rPr>
        <w:t>査読結果を</w:t>
      </w:r>
      <w:r w:rsidR="00D403DD" w:rsidRPr="00797CAB">
        <w:rPr>
          <w:rFonts w:hint="eastAsia"/>
        </w:rPr>
        <w:t>報告</w:t>
      </w:r>
      <w:r w:rsidR="00341269" w:rsidRPr="00797CAB">
        <w:rPr>
          <w:rFonts w:hint="eastAsia"/>
        </w:rPr>
        <w:t>する。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（５）</w:t>
      </w:r>
      <w:r w:rsidR="00D403DD" w:rsidRPr="00797CAB">
        <w:rPr>
          <w:rFonts w:hint="eastAsia"/>
        </w:rPr>
        <w:t>審査</w:t>
      </w:r>
      <w:r w:rsidR="00E74C77" w:rsidRPr="00797CAB">
        <w:rPr>
          <w:rFonts w:hint="eastAsia"/>
        </w:rPr>
        <w:t>の期日</w:t>
      </w:r>
      <w:r w:rsidR="00D403DD" w:rsidRPr="00797CAB">
        <w:rPr>
          <w:rFonts w:hint="eastAsia"/>
        </w:rPr>
        <w:t>は</w:t>
      </w:r>
      <w:r w:rsidR="003D2749" w:rsidRPr="00FE43A6">
        <w:rPr>
          <w:rFonts w:hint="eastAsia"/>
        </w:rPr>
        <w:t>査読者</w:t>
      </w:r>
      <w:r w:rsidR="00D403DD" w:rsidRPr="00FE43A6">
        <w:rPr>
          <w:rFonts w:hint="eastAsia"/>
        </w:rPr>
        <w:t>に依頼した日より</w:t>
      </w:r>
      <w:r w:rsidR="00D403DD" w:rsidRPr="00FE43A6">
        <w:rPr>
          <w:rFonts w:hint="eastAsia"/>
        </w:rPr>
        <w:t>1</w:t>
      </w:r>
      <w:r w:rsidR="00D403DD" w:rsidRPr="00FE43A6">
        <w:rPr>
          <w:rFonts w:hint="eastAsia"/>
        </w:rPr>
        <w:t>ヶ月以内とする、ただし</w:t>
      </w:r>
      <w:r w:rsidR="00797CAB">
        <w:rPr>
          <w:rFonts w:hint="eastAsia"/>
        </w:rPr>
        <w:t>、</w:t>
      </w:r>
      <w:r w:rsidR="00A67443">
        <w:rPr>
          <w:rFonts w:hint="eastAsia"/>
        </w:rPr>
        <w:t>委員会が</w:t>
      </w:r>
      <w:r w:rsidR="00D403DD" w:rsidRPr="00FE43A6">
        <w:rPr>
          <w:rFonts w:hint="eastAsia"/>
        </w:rPr>
        <w:t>あらかじめ</w:t>
      </w:r>
      <w:r w:rsidR="00E74C77" w:rsidRPr="00797CAB">
        <w:rPr>
          <w:rFonts w:hint="eastAsia"/>
        </w:rPr>
        <w:t>査読結</w:t>
      </w:r>
    </w:p>
    <w:p w:rsidR="00D403DD" w:rsidRDefault="00E74C77" w:rsidP="00A86DAA">
      <w:pPr>
        <w:ind w:firstLineChars="400" w:firstLine="840"/>
      </w:pPr>
      <w:r w:rsidRPr="00797CAB">
        <w:rPr>
          <w:rFonts w:hint="eastAsia"/>
        </w:rPr>
        <w:t>果報告期日</w:t>
      </w:r>
      <w:r w:rsidR="00A67443">
        <w:rPr>
          <w:rFonts w:hint="eastAsia"/>
        </w:rPr>
        <w:t>を指定し、</w:t>
      </w:r>
      <w:r w:rsidR="003D2749" w:rsidRPr="00FE43A6">
        <w:rPr>
          <w:rFonts w:hint="eastAsia"/>
        </w:rPr>
        <w:t>査読者</w:t>
      </w:r>
      <w:r w:rsidR="00761F32" w:rsidRPr="00FE43A6">
        <w:rPr>
          <w:rFonts w:hint="eastAsia"/>
        </w:rPr>
        <w:t>が了承した場合</w:t>
      </w:r>
      <w:r w:rsidR="00A67443">
        <w:rPr>
          <w:rFonts w:hint="eastAsia"/>
        </w:rPr>
        <w:t>に</w:t>
      </w:r>
      <w:r w:rsidR="00761F32" w:rsidRPr="00FE43A6">
        <w:rPr>
          <w:rFonts w:hint="eastAsia"/>
        </w:rPr>
        <w:t>は</w:t>
      </w:r>
      <w:r w:rsidR="00A67443">
        <w:rPr>
          <w:rFonts w:hint="eastAsia"/>
        </w:rPr>
        <w:t>、</w:t>
      </w:r>
      <w:r w:rsidR="00761F32" w:rsidRPr="00FE43A6">
        <w:rPr>
          <w:rFonts w:hint="eastAsia"/>
        </w:rPr>
        <w:t>その指定期日までを審査期間とする。</w:t>
      </w:r>
    </w:p>
    <w:p w:rsidR="00A86DAA" w:rsidRDefault="00A86DAA" w:rsidP="00A86DAA">
      <w:pPr>
        <w:ind w:firstLineChars="100" w:firstLine="210"/>
      </w:pPr>
      <w:r>
        <w:rPr>
          <w:rFonts w:hint="eastAsia"/>
        </w:rPr>
        <w:t>（６）</w:t>
      </w:r>
      <w:r w:rsidR="005E7350" w:rsidRPr="00A23379">
        <w:rPr>
          <w:rFonts w:hint="eastAsia"/>
        </w:rPr>
        <w:t>投稿者は、</w:t>
      </w:r>
      <w:r w:rsidR="00C60E9C" w:rsidRPr="00A23379">
        <w:rPr>
          <w:rFonts w:hint="eastAsia"/>
        </w:rPr>
        <w:t>本</w:t>
      </w:r>
      <w:r w:rsidR="005E7350" w:rsidRPr="00A23379">
        <w:rPr>
          <w:rFonts w:hint="eastAsia"/>
        </w:rPr>
        <w:t>委員会より査読論文の掲載を可とする</w:t>
      </w:r>
      <w:r w:rsidR="00576BF5" w:rsidRPr="00A23379">
        <w:rPr>
          <w:rFonts w:hint="eastAsia"/>
        </w:rPr>
        <w:t>審査終了</w:t>
      </w:r>
      <w:r w:rsidR="005E7350" w:rsidRPr="00A23379">
        <w:rPr>
          <w:rFonts w:hint="eastAsia"/>
        </w:rPr>
        <w:t>の連絡を受けた後、</w:t>
      </w:r>
      <w:r w:rsidR="00213524" w:rsidRPr="00A23379">
        <w:rPr>
          <w:rFonts w:hint="eastAsia"/>
        </w:rPr>
        <w:t>速やかに</w:t>
      </w:r>
      <w:r w:rsidR="005E7350" w:rsidRPr="00A23379">
        <w:rPr>
          <w:rFonts w:hint="eastAsia"/>
        </w:rPr>
        <w:t>学会</w:t>
      </w:r>
    </w:p>
    <w:p w:rsidR="00797CAB" w:rsidRPr="00A23379" w:rsidRDefault="005E7350" w:rsidP="00A86DAA">
      <w:pPr>
        <w:ind w:firstLineChars="400" w:firstLine="840"/>
      </w:pPr>
      <w:r w:rsidRPr="00A23379">
        <w:rPr>
          <w:rFonts w:hint="eastAsia"/>
        </w:rPr>
        <w:t>誌編集委員会に当該</w:t>
      </w:r>
      <w:r w:rsidR="00213524" w:rsidRPr="00A23379">
        <w:rPr>
          <w:rFonts w:hint="eastAsia"/>
        </w:rPr>
        <w:t>論文を送付する。</w:t>
      </w:r>
    </w:p>
    <w:p w:rsidR="00A86DAA" w:rsidRDefault="00A86DAA" w:rsidP="00797CAB"/>
    <w:p w:rsidR="00797CAB" w:rsidRPr="00556D09" w:rsidRDefault="00556D09" w:rsidP="00797CAB">
      <w:r w:rsidRPr="00FE43A6">
        <w:rPr>
          <w:rFonts w:hint="eastAsia"/>
        </w:rPr>
        <w:t>（査読結果の表示とその扱い）</w:t>
      </w:r>
    </w:p>
    <w:p w:rsidR="00761F32" w:rsidRDefault="00797CAB" w:rsidP="00D403DD">
      <w:r>
        <w:rPr>
          <w:rFonts w:hint="eastAsia"/>
        </w:rPr>
        <w:t>第</w:t>
      </w:r>
      <w:r w:rsidR="00A86DAA">
        <w:rPr>
          <w:rFonts w:hint="eastAsia"/>
        </w:rPr>
        <w:t>６</w:t>
      </w:r>
      <w:r w:rsidR="00341269" w:rsidRPr="00FE43A6">
        <w:rPr>
          <w:rFonts w:hint="eastAsia"/>
        </w:rPr>
        <w:t>条</w:t>
      </w:r>
    </w:p>
    <w:p w:rsidR="00AC34B6" w:rsidRPr="00FE43A6" w:rsidRDefault="00A86DAA" w:rsidP="00A86DAA">
      <w:pPr>
        <w:ind w:firstLineChars="100" w:firstLine="210"/>
      </w:pPr>
      <w:r>
        <w:rPr>
          <w:rFonts w:hint="eastAsia"/>
        </w:rPr>
        <w:lastRenderedPageBreak/>
        <w:t>（１）</w:t>
      </w:r>
      <w:r w:rsidR="003D2749" w:rsidRPr="00FE43A6">
        <w:rPr>
          <w:rFonts w:hint="eastAsia"/>
        </w:rPr>
        <w:t>査読者</w:t>
      </w:r>
      <w:r w:rsidR="0055278D">
        <w:rPr>
          <w:rFonts w:hint="eastAsia"/>
        </w:rPr>
        <w:t>は、以下の基準</w:t>
      </w:r>
      <w:r w:rsidR="00556D09">
        <w:rPr>
          <w:rFonts w:hint="eastAsia"/>
        </w:rPr>
        <w:t>に基づき、</w:t>
      </w:r>
      <w:r w:rsidR="0055278D">
        <w:rPr>
          <w:rFonts w:hint="eastAsia"/>
        </w:rPr>
        <w:t>査読</w:t>
      </w:r>
      <w:r w:rsidR="009F0368" w:rsidRPr="00FE43A6">
        <w:rPr>
          <w:rFonts w:hint="eastAsia"/>
        </w:rPr>
        <w:t>論文の総合審査結果</w:t>
      </w:r>
      <w:r w:rsidR="00DB349E">
        <w:rPr>
          <w:rFonts w:hint="eastAsia"/>
        </w:rPr>
        <w:t>を表示</w:t>
      </w:r>
      <w:r w:rsidR="009F0368" w:rsidRPr="00FE43A6">
        <w:rPr>
          <w:rFonts w:hint="eastAsia"/>
        </w:rPr>
        <w:t>する。</w:t>
      </w:r>
    </w:p>
    <w:p w:rsidR="009F0368" w:rsidRPr="00FE43A6" w:rsidRDefault="009F0368" w:rsidP="00A86DAA">
      <w:pPr>
        <w:ind w:leftChars="100" w:left="210" w:firstLineChars="200" w:firstLine="420"/>
      </w:pPr>
      <w:r w:rsidRPr="00FE43A6">
        <w:rPr>
          <w:rFonts w:hint="eastAsia"/>
        </w:rPr>
        <w:t xml:space="preserve">　評点</w:t>
      </w:r>
      <w:r w:rsidRPr="00FE43A6">
        <w:rPr>
          <w:rFonts w:hint="eastAsia"/>
        </w:rPr>
        <w:t>A</w:t>
      </w:r>
      <w:r w:rsidR="00556D09">
        <w:rPr>
          <w:rFonts w:hint="eastAsia"/>
        </w:rPr>
        <w:t>：内容は適格であり、</w:t>
      </w:r>
      <w:r w:rsidRPr="00FE43A6">
        <w:rPr>
          <w:rFonts w:hint="eastAsia"/>
        </w:rPr>
        <w:t>このまま掲載を可とする。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B</w:t>
      </w:r>
      <w:r w:rsidR="00556D09">
        <w:rPr>
          <w:rFonts w:hint="eastAsia"/>
        </w:rPr>
        <w:t>：指摘した事項の改善・訂正を要請し、</w:t>
      </w:r>
      <w:r w:rsidRPr="00FE43A6">
        <w:rPr>
          <w:rFonts w:hint="eastAsia"/>
        </w:rPr>
        <w:t>確認できれば掲載を可とする。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C</w:t>
      </w:r>
      <w:r w:rsidRPr="00FE43A6">
        <w:rPr>
          <w:rFonts w:hint="eastAsia"/>
        </w:rPr>
        <w:t>：</w:t>
      </w:r>
      <w:r w:rsidR="00556D09">
        <w:rPr>
          <w:rFonts w:hint="eastAsia"/>
        </w:rPr>
        <w:t>指摘した事項の改善・訂正を要請し、</w:t>
      </w:r>
      <w:r w:rsidRPr="00FE43A6">
        <w:rPr>
          <w:rFonts w:hint="eastAsia"/>
        </w:rPr>
        <w:t>再査読を行う。</w:t>
      </w:r>
    </w:p>
    <w:p w:rsidR="009F0368" w:rsidRPr="00FE43A6" w:rsidRDefault="009F0368" w:rsidP="00A86DAA">
      <w:pPr>
        <w:ind w:leftChars="100" w:left="210" w:firstLineChars="300" w:firstLine="630"/>
      </w:pPr>
      <w:r w:rsidRPr="00FE43A6">
        <w:rPr>
          <w:rFonts w:hint="eastAsia"/>
        </w:rPr>
        <w:t>評点</w:t>
      </w:r>
      <w:r w:rsidRPr="00FE43A6">
        <w:rPr>
          <w:rFonts w:hint="eastAsia"/>
        </w:rPr>
        <w:t>F</w:t>
      </w:r>
      <w:r w:rsidR="00556D09">
        <w:rPr>
          <w:rFonts w:hint="eastAsia"/>
        </w:rPr>
        <w:t>：不適格であり、</w:t>
      </w:r>
      <w:r w:rsidRPr="00FE43A6">
        <w:rPr>
          <w:rFonts w:hint="eastAsia"/>
        </w:rPr>
        <w:t>掲載を否とする。</w:t>
      </w:r>
    </w:p>
    <w:p w:rsidR="00341269" w:rsidRPr="00FE43A6" w:rsidRDefault="00A86DAA" w:rsidP="00A86DAA">
      <w:pPr>
        <w:ind w:firstLineChars="100" w:firstLine="210"/>
      </w:pPr>
      <w:r>
        <w:rPr>
          <w:rFonts w:hint="eastAsia"/>
        </w:rPr>
        <w:t>（２）</w:t>
      </w:r>
      <w:r w:rsidR="0055278D">
        <w:rPr>
          <w:rFonts w:hint="eastAsia"/>
        </w:rPr>
        <w:t>査読</w:t>
      </w:r>
      <w:r w:rsidR="00556D09">
        <w:t>論文の総合審査結果に基づき</w:t>
      </w:r>
      <w:r w:rsidR="00556D09">
        <w:rPr>
          <w:rFonts w:hint="eastAsia"/>
        </w:rPr>
        <w:t>、</w:t>
      </w:r>
      <w:r w:rsidR="0055278D">
        <w:t>次の</w:t>
      </w:r>
      <w:r w:rsidR="0055278D">
        <w:rPr>
          <w:rFonts w:hint="eastAsia"/>
        </w:rPr>
        <w:t>基準</w:t>
      </w:r>
      <w:r w:rsidR="0055278D">
        <w:t>によって</w:t>
      </w:r>
      <w:r w:rsidR="0055278D">
        <w:rPr>
          <w:rFonts w:hint="eastAsia"/>
        </w:rPr>
        <w:t>査読</w:t>
      </w:r>
      <w:r w:rsidR="009F0368" w:rsidRPr="00FE43A6">
        <w:t>論文の取扱いを決める。</w:t>
      </w:r>
    </w:p>
    <w:p w:rsidR="003D2749" w:rsidRPr="00FE43A6" w:rsidRDefault="00A86DAA" w:rsidP="00A86DAA">
      <w:pPr>
        <w:ind w:leftChars="300" w:left="840" w:hangingChars="100" w:hanging="210"/>
      </w:pPr>
      <w:r>
        <w:rPr>
          <w:rFonts w:hint="eastAsia"/>
        </w:rPr>
        <w:t>a.</w:t>
      </w:r>
      <w:r w:rsidR="00556D09">
        <w:rPr>
          <w:rFonts w:hint="eastAsia"/>
        </w:rPr>
        <w:t>各査読者による総合審査結果が、</w:t>
      </w:r>
      <w:r w:rsidR="00373E4B">
        <w:rPr>
          <w:rFonts w:hint="eastAsia"/>
        </w:rPr>
        <w:t>いずれも</w:t>
      </w:r>
      <w:r w:rsidR="009F0368" w:rsidRPr="00FE43A6">
        <w:rPr>
          <w:rFonts w:hint="eastAsia"/>
        </w:rPr>
        <w:t>評点</w:t>
      </w:r>
      <w:r w:rsidR="00E52EDC">
        <w:rPr>
          <w:rFonts w:hint="eastAsia"/>
        </w:rPr>
        <w:t>B</w:t>
      </w:r>
      <w:r w:rsidR="00E52EDC">
        <w:rPr>
          <w:rFonts w:hint="eastAsia"/>
        </w:rPr>
        <w:t>以上</w:t>
      </w:r>
      <w:r w:rsidR="0055278D">
        <w:rPr>
          <w:rFonts w:hint="eastAsia"/>
        </w:rPr>
        <w:t>の場合は、査読</w:t>
      </w:r>
      <w:r w:rsidR="00556D09">
        <w:rPr>
          <w:rFonts w:hint="eastAsia"/>
        </w:rPr>
        <w:t>論文を掲載可能とみなし、原則として査読者による審査を終了する。ただし、</w:t>
      </w:r>
      <w:r w:rsidR="009F0368" w:rsidRPr="00FE43A6">
        <w:rPr>
          <w:rFonts w:hint="eastAsia"/>
        </w:rPr>
        <w:t>総合審査結果が評点</w:t>
      </w:r>
      <w:r w:rsidR="009F0368" w:rsidRPr="00FE43A6">
        <w:rPr>
          <w:rFonts w:hint="eastAsia"/>
        </w:rPr>
        <w:t>B</w:t>
      </w:r>
      <w:r w:rsidR="00556D09">
        <w:rPr>
          <w:rFonts w:hint="eastAsia"/>
        </w:rPr>
        <w:t>である場合には、指摘された事項の改善・訂正を要請して、</w:t>
      </w:r>
      <w:r w:rsidR="003D2749" w:rsidRPr="00FE43A6">
        <w:rPr>
          <w:rFonts w:hint="eastAsia"/>
        </w:rPr>
        <w:t>その改善・訂正を</w:t>
      </w:r>
      <w:r w:rsidR="00373E4B">
        <w:rPr>
          <w:rFonts w:hint="eastAsia"/>
        </w:rPr>
        <w:t>本</w:t>
      </w:r>
      <w:r w:rsidR="003D2749" w:rsidRPr="00FE43A6">
        <w:rPr>
          <w:rFonts w:hint="eastAsia"/>
        </w:rPr>
        <w:t>委員会が確認した後に</w:t>
      </w:r>
      <w:r w:rsidR="00373E4B">
        <w:rPr>
          <w:rFonts w:hint="eastAsia"/>
        </w:rPr>
        <w:t>査読</w:t>
      </w:r>
      <w:r w:rsidR="003D2749" w:rsidRPr="00556D09">
        <w:rPr>
          <w:rFonts w:hint="eastAsia"/>
        </w:rPr>
        <w:t>論文</w:t>
      </w:r>
      <w:r w:rsidR="0059038F" w:rsidRPr="00556D09">
        <w:rPr>
          <w:rFonts w:hint="eastAsia"/>
        </w:rPr>
        <w:t>の掲載を可とする</w:t>
      </w:r>
      <w:r w:rsidR="00556D09">
        <w:rPr>
          <w:rFonts w:hint="eastAsia"/>
        </w:rPr>
        <w:t>。また、</w:t>
      </w:r>
      <w:r w:rsidR="00373E4B">
        <w:rPr>
          <w:rFonts w:hint="eastAsia"/>
        </w:rPr>
        <w:t>本</w:t>
      </w:r>
      <w:r w:rsidR="00556D09">
        <w:rPr>
          <w:rFonts w:hint="eastAsia"/>
        </w:rPr>
        <w:t>委員会は査読者のコメント以外にも、論文としての形式、表現方法、</w:t>
      </w:r>
      <w:r w:rsidR="003D2749" w:rsidRPr="00FE43A6">
        <w:rPr>
          <w:rFonts w:hint="eastAsia"/>
        </w:rPr>
        <w:t>投稿</w:t>
      </w:r>
      <w:r w:rsidR="00E74C77" w:rsidRPr="00556D09">
        <w:rPr>
          <w:rFonts w:hint="eastAsia"/>
        </w:rPr>
        <w:t>規定</w:t>
      </w:r>
      <w:r w:rsidR="00373E4B">
        <w:rPr>
          <w:rFonts w:hint="eastAsia"/>
        </w:rPr>
        <w:t>に準拠していない部分の改訂などについて改善を要請</w:t>
      </w:r>
      <w:r w:rsidR="003D2749" w:rsidRPr="00FE43A6">
        <w:rPr>
          <w:rFonts w:hint="eastAsia"/>
        </w:rPr>
        <w:t>することができる。</w:t>
      </w:r>
    </w:p>
    <w:p w:rsidR="00A86DAA" w:rsidRDefault="00A86DAA" w:rsidP="00A86DAA">
      <w:pPr>
        <w:ind w:firstLineChars="300" w:firstLine="630"/>
      </w:pPr>
      <w:r>
        <w:rPr>
          <w:rFonts w:hint="eastAsia"/>
        </w:rPr>
        <w:t>b.</w:t>
      </w:r>
      <w:r w:rsidR="00E74C77" w:rsidRPr="00556D09">
        <w:rPr>
          <w:rFonts w:hint="eastAsia"/>
        </w:rPr>
        <w:t>査読者の一人</w:t>
      </w:r>
      <w:r w:rsidR="00E74C77">
        <w:rPr>
          <w:rFonts w:hint="eastAsia"/>
        </w:rPr>
        <w:t>の</w:t>
      </w:r>
      <w:r w:rsidR="003D2749" w:rsidRPr="00FE43A6">
        <w:rPr>
          <w:rFonts w:hint="eastAsia"/>
        </w:rPr>
        <w:t>総合審査結果が評点</w:t>
      </w:r>
      <w:r w:rsidR="003D2749" w:rsidRPr="00FE43A6">
        <w:rPr>
          <w:rFonts w:hint="eastAsia"/>
        </w:rPr>
        <w:t>C</w:t>
      </w:r>
      <w:r w:rsidR="00556D09">
        <w:rPr>
          <w:rFonts w:hint="eastAsia"/>
        </w:rPr>
        <w:t>、</w:t>
      </w:r>
      <w:r w:rsidR="00E74C77" w:rsidRPr="00556D09">
        <w:rPr>
          <w:rFonts w:hint="eastAsia"/>
        </w:rPr>
        <w:t>もう一人の</w:t>
      </w:r>
      <w:r w:rsidR="003D2749" w:rsidRPr="00556D09">
        <w:rPr>
          <w:rFonts w:hint="eastAsia"/>
        </w:rPr>
        <w:t>それが</w:t>
      </w:r>
      <w:r w:rsidR="003D2749" w:rsidRPr="00FE43A6">
        <w:rPr>
          <w:rFonts w:hint="eastAsia"/>
        </w:rPr>
        <w:t>評点</w:t>
      </w:r>
      <w:r w:rsidR="00E52EDC">
        <w:rPr>
          <w:rFonts w:hint="eastAsia"/>
        </w:rPr>
        <w:t>C</w:t>
      </w:r>
      <w:r w:rsidR="003D2749" w:rsidRPr="00FE43A6">
        <w:rPr>
          <w:rFonts w:hint="eastAsia"/>
        </w:rPr>
        <w:t>以上の場合には審査を継続す</w:t>
      </w:r>
    </w:p>
    <w:p w:rsidR="003D2749" w:rsidRPr="00FE43A6" w:rsidRDefault="003D2749" w:rsidP="00A86DAA">
      <w:pPr>
        <w:ind w:firstLineChars="400" w:firstLine="840"/>
      </w:pPr>
      <w:r w:rsidRPr="00FE43A6">
        <w:rPr>
          <w:rFonts w:hint="eastAsia"/>
        </w:rPr>
        <w:t>る。</w:t>
      </w:r>
    </w:p>
    <w:p w:rsidR="003D2749" w:rsidRPr="00556D09" w:rsidRDefault="00A06036" w:rsidP="003253B2">
      <w:pPr>
        <w:ind w:leftChars="300" w:left="840" w:hangingChars="100" w:hanging="210"/>
      </w:pPr>
      <w:r>
        <w:rPr>
          <w:rFonts w:hint="eastAsia"/>
        </w:rPr>
        <w:t>c.</w:t>
      </w:r>
      <w:r w:rsidR="003253B2" w:rsidRPr="003253B2">
        <w:rPr>
          <w:rFonts w:hint="eastAsia"/>
        </w:rPr>
        <w:t>査読者の一人の総合審査結果が評点</w:t>
      </w:r>
      <w:r w:rsidR="003253B2" w:rsidRPr="003253B2">
        <w:rPr>
          <w:rFonts w:hint="eastAsia"/>
        </w:rPr>
        <w:t>F</w:t>
      </w:r>
      <w:r w:rsidR="003253B2" w:rsidRPr="003253B2">
        <w:rPr>
          <w:rFonts w:hint="eastAsia"/>
        </w:rPr>
        <w:t>、もう一人のそれが評点</w:t>
      </w:r>
      <w:r w:rsidR="003253B2" w:rsidRPr="003253B2">
        <w:rPr>
          <w:rFonts w:hint="eastAsia"/>
        </w:rPr>
        <w:t>B</w:t>
      </w:r>
      <w:r w:rsidR="003253B2" w:rsidRPr="003253B2">
        <w:rPr>
          <w:rFonts w:hint="eastAsia"/>
        </w:rPr>
        <w:t>以上の場合には、新たに別の査読者を選定して審査を継続する。別の査読者の審査を受けた場合に、その別の査読者の総合審査結果が評点</w:t>
      </w:r>
      <w:r w:rsidR="003253B2" w:rsidRPr="003253B2">
        <w:rPr>
          <w:rFonts w:hint="eastAsia"/>
        </w:rPr>
        <w:t>C</w:t>
      </w:r>
      <w:r w:rsidR="003253B2" w:rsidRPr="003253B2">
        <w:rPr>
          <w:rFonts w:hint="eastAsia"/>
        </w:rPr>
        <w:t>以下の場合には査読論文の掲載を不可とし、審査を終了する。なお、査読者の一人の総合審査結果が評点</w:t>
      </w:r>
      <w:r w:rsidR="003253B2" w:rsidRPr="003253B2">
        <w:rPr>
          <w:rFonts w:hint="eastAsia"/>
        </w:rPr>
        <w:t>F</w:t>
      </w:r>
      <w:r w:rsidR="003253B2" w:rsidRPr="003253B2">
        <w:rPr>
          <w:rFonts w:hint="eastAsia"/>
        </w:rPr>
        <w:t>、もう一人のそれが評点</w:t>
      </w:r>
      <w:r w:rsidR="003253B2" w:rsidRPr="003253B2">
        <w:rPr>
          <w:rFonts w:hint="eastAsia"/>
        </w:rPr>
        <w:t>C</w:t>
      </w:r>
      <w:r w:rsidR="003253B2" w:rsidRPr="003253B2">
        <w:rPr>
          <w:rFonts w:hint="eastAsia"/>
        </w:rPr>
        <w:t>の場合には、査読論文の掲載を不可とし、審査を終了する。</w:t>
      </w:r>
    </w:p>
    <w:p w:rsidR="00A06036" w:rsidRDefault="00A06036" w:rsidP="00A06036">
      <w:pPr>
        <w:ind w:firstLineChars="300" w:firstLine="630"/>
      </w:pPr>
      <w:r>
        <w:rPr>
          <w:rFonts w:hint="eastAsia"/>
        </w:rPr>
        <w:t>d.</w:t>
      </w:r>
      <w:r w:rsidR="003C0B5B" w:rsidRPr="00FE43A6">
        <w:rPr>
          <w:rFonts w:hint="eastAsia"/>
        </w:rPr>
        <w:t>総合審査結果が評点</w:t>
      </w:r>
      <w:r w:rsidR="003C0B5B" w:rsidRPr="00FE43A6">
        <w:rPr>
          <w:rFonts w:hint="eastAsia"/>
        </w:rPr>
        <w:t>C</w:t>
      </w:r>
      <w:r w:rsidR="00E52EDC">
        <w:rPr>
          <w:rFonts w:hint="eastAsia"/>
        </w:rPr>
        <w:t>と判定された査読</w:t>
      </w:r>
      <w:r w:rsidR="00556D09">
        <w:rPr>
          <w:rFonts w:hint="eastAsia"/>
        </w:rPr>
        <w:t>論文が、再査読の結果、</w:t>
      </w:r>
      <w:r w:rsidR="003C0B5B" w:rsidRPr="00FE43A6">
        <w:rPr>
          <w:rFonts w:hint="eastAsia"/>
        </w:rPr>
        <w:t>評点</w:t>
      </w:r>
      <w:r w:rsidR="003C0B5B" w:rsidRPr="00FE43A6">
        <w:rPr>
          <w:rFonts w:hint="eastAsia"/>
        </w:rPr>
        <w:t>B</w:t>
      </w:r>
      <w:r w:rsidR="00556D09">
        <w:rPr>
          <w:rFonts w:hint="eastAsia"/>
        </w:rPr>
        <w:t>以上とならない場合に</w:t>
      </w:r>
    </w:p>
    <w:p w:rsidR="003C0B5B" w:rsidRPr="00FE43A6" w:rsidRDefault="00556D09" w:rsidP="00A06036">
      <w:pPr>
        <w:ind w:firstLineChars="400" w:firstLine="840"/>
      </w:pPr>
      <w:r>
        <w:rPr>
          <w:rFonts w:hint="eastAsia"/>
        </w:rPr>
        <w:t>は、</w:t>
      </w:r>
      <w:r w:rsidR="004D1DED">
        <w:rPr>
          <w:rFonts w:hint="eastAsia"/>
        </w:rPr>
        <w:t>査読</w:t>
      </w:r>
      <w:r w:rsidR="00E74C77" w:rsidRPr="00556D09">
        <w:rPr>
          <w:rFonts w:hint="eastAsia"/>
        </w:rPr>
        <w:t>論文の掲載を不可</w:t>
      </w:r>
      <w:r>
        <w:rPr>
          <w:rFonts w:hint="eastAsia"/>
        </w:rPr>
        <w:t>とし、</w:t>
      </w:r>
      <w:r w:rsidR="00E74C77" w:rsidRPr="00556D09">
        <w:rPr>
          <w:rFonts w:hint="eastAsia"/>
        </w:rPr>
        <w:t>審査を終了する</w:t>
      </w:r>
      <w:r w:rsidR="003C0B5B" w:rsidRPr="00FE43A6">
        <w:rPr>
          <w:rFonts w:hint="eastAsia"/>
        </w:rPr>
        <w:t>。</w:t>
      </w:r>
    </w:p>
    <w:p w:rsidR="00A06036" w:rsidRDefault="00A06036" w:rsidP="00A06036">
      <w:pPr>
        <w:ind w:firstLineChars="300" w:firstLine="630"/>
      </w:pPr>
      <w:r>
        <w:rPr>
          <w:rFonts w:hint="eastAsia"/>
        </w:rPr>
        <w:t>e.</w:t>
      </w:r>
      <w:r w:rsidR="003D2749" w:rsidRPr="00FE43A6">
        <w:rPr>
          <w:rFonts w:hint="eastAsia"/>
        </w:rPr>
        <w:t>各査読者の総合審査結果がいずれも評点</w:t>
      </w:r>
      <w:r w:rsidR="003D2749" w:rsidRPr="00FE43A6">
        <w:rPr>
          <w:rFonts w:hint="eastAsia"/>
        </w:rPr>
        <w:t>F</w:t>
      </w:r>
      <w:r w:rsidR="004D1DED">
        <w:rPr>
          <w:rFonts w:hint="eastAsia"/>
        </w:rPr>
        <w:t>の場合には、査読</w:t>
      </w:r>
      <w:r w:rsidR="00556D09">
        <w:rPr>
          <w:rFonts w:hint="eastAsia"/>
        </w:rPr>
        <w:t>論文の掲載を不可とし、</w:t>
      </w:r>
      <w:r w:rsidR="00E74C77" w:rsidRPr="00556D09">
        <w:rPr>
          <w:rFonts w:hint="eastAsia"/>
        </w:rPr>
        <w:t>審査を終</w:t>
      </w:r>
    </w:p>
    <w:p w:rsidR="003D2749" w:rsidRPr="00FE43A6" w:rsidRDefault="00E74C77" w:rsidP="00A06036">
      <w:pPr>
        <w:ind w:firstLineChars="400" w:firstLine="840"/>
      </w:pPr>
      <w:r w:rsidRPr="00556D09">
        <w:rPr>
          <w:rFonts w:hint="eastAsia"/>
        </w:rPr>
        <w:t>了する</w:t>
      </w:r>
      <w:r w:rsidR="003D2749" w:rsidRPr="00FE43A6">
        <w:rPr>
          <w:rFonts w:hint="eastAsia"/>
        </w:rPr>
        <w:t>。</w:t>
      </w:r>
    </w:p>
    <w:p w:rsidR="003D2749" w:rsidRDefault="00A06036" w:rsidP="00A06036">
      <w:pPr>
        <w:ind w:firstLineChars="300" w:firstLine="630"/>
      </w:pPr>
      <w:r>
        <w:rPr>
          <w:rFonts w:hint="eastAsia"/>
        </w:rPr>
        <w:t>f.</w:t>
      </w:r>
      <w:r w:rsidR="00005137">
        <w:rPr>
          <w:rFonts w:hint="eastAsia"/>
        </w:rPr>
        <w:t>投稿者が、審査の過程で</w:t>
      </w:r>
      <w:r w:rsidR="00556D09">
        <w:rPr>
          <w:rFonts w:hint="eastAsia"/>
        </w:rPr>
        <w:t>論文</w:t>
      </w:r>
      <w:r w:rsidR="00005137">
        <w:rPr>
          <w:rFonts w:hint="eastAsia"/>
        </w:rPr>
        <w:t>の投稿</w:t>
      </w:r>
      <w:r w:rsidR="00556D09">
        <w:rPr>
          <w:rFonts w:hint="eastAsia"/>
        </w:rPr>
        <w:t>を取り下げた場合には、</w:t>
      </w:r>
      <w:r w:rsidR="003D2749" w:rsidRPr="00FE43A6">
        <w:rPr>
          <w:rFonts w:hint="eastAsia"/>
        </w:rPr>
        <w:t>審査を終了する。</w:t>
      </w:r>
    </w:p>
    <w:p w:rsidR="00A06036" w:rsidRDefault="00A06036" w:rsidP="00A06036"/>
    <w:p w:rsidR="00583DEE" w:rsidRDefault="00583DEE" w:rsidP="00A06036">
      <w:r>
        <w:rPr>
          <w:rFonts w:hint="eastAsia"/>
        </w:rPr>
        <w:t xml:space="preserve">付則　１　</w:t>
      </w:r>
      <w:r w:rsidRPr="00583DEE">
        <w:rPr>
          <w:rFonts w:hint="eastAsia"/>
        </w:rPr>
        <w:t>本規定は</w:t>
      </w:r>
      <w:r w:rsidRPr="00583DEE">
        <w:rPr>
          <w:rFonts w:hint="eastAsia"/>
        </w:rPr>
        <w:t>2015</w:t>
      </w:r>
      <w:r w:rsidRPr="00583DEE">
        <w:rPr>
          <w:rFonts w:hint="eastAsia"/>
        </w:rPr>
        <w:t>年</w:t>
      </w:r>
      <w:r w:rsidRPr="00583DEE">
        <w:rPr>
          <w:rFonts w:hint="eastAsia"/>
        </w:rPr>
        <w:t>4</w:t>
      </w:r>
      <w:r w:rsidRPr="00583DEE">
        <w:rPr>
          <w:rFonts w:hint="eastAsia"/>
        </w:rPr>
        <w:t>月</w:t>
      </w:r>
      <w:r w:rsidRPr="00583DEE">
        <w:rPr>
          <w:rFonts w:hint="eastAsia"/>
        </w:rPr>
        <w:t>1</w:t>
      </w:r>
      <w:r w:rsidRPr="00583DEE">
        <w:rPr>
          <w:rFonts w:hint="eastAsia"/>
        </w:rPr>
        <w:t>日より施行する。</w:t>
      </w:r>
    </w:p>
    <w:p w:rsidR="00A06036" w:rsidRPr="00FE43A6" w:rsidRDefault="00583DEE" w:rsidP="00A06036">
      <w:r>
        <w:rPr>
          <w:rFonts w:hint="eastAsia"/>
        </w:rPr>
        <w:t xml:space="preserve">付則　２　</w:t>
      </w:r>
      <w:r w:rsidR="00A06036">
        <w:rPr>
          <w:rFonts w:hint="eastAsia"/>
        </w:rPr>
        <w:t>本規定は</w:t>
      </w:r>
      <w:r w:rsidR="004427F1">
        <w:rPr>
          <w:rFonts w:hint="eastAsia"/>
        </w:rPr>
        <w:t>2019</w:t>
      </w:r>
      <w:r w:rsidR="00A06036">
        <w:rPr>
          <w:rFonts w:hint="eastAsia"/>
        </w:rPr>
        <w:t>年</w:t>
      </w:r>
      <w:r w:rsidR="004427F1">
        <w:rPr>
          <w:rFonts w:hint="eastAsia"/>
        </w:rPr>
        <w:t>5</w:t>
      </w:r>
      <w:r w:rsidR="00A06036">
        <w:rPr>
          <w:rFonts w:hint="eastAsia"/>
        </w:rPr>
        <w:t>月</w:t>
      </w:r>
      <w:r w:rsidR="00A06036">
        <w:rPr>
          <w:rFonts w:hint="eastAsia"/>
        </w:rPr>
        <w:t>1</w:t>
      </w:r>
      <w:r w:rsidR="00A06036">
        <w:rPr>
          <w:rFonts w:hint="eastAsia"/>
        </w:rPr>
        <w:t xml:space="preserve">日より施行する。　</w:t>
      </w:r>
      <w:bookmarkStart w:id="0" w:name="_GoBack"/>
      <w:bookmarkEnd w:id="0"/>
    </w:p>
    <w:sectPr w:rsidR="00A06036" w:rsidRPr="00FE43A6" w:rsidSect="00A86D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05FE" w:rsidRDefault="003905FE" w:rsidP="006E18EC">
      <w:r>
        <w:separator/>
      </w:r>
    </w:p>
  </w:endnote>
  <w:endnote w:type="continuationSeparator" w:id="0">
    <w:p w:rsidR="003905FE" w:rsidRDefault="003905FE" w:rsidP="006E1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05FE" w:rsidRDefault="003905FE" w:rsidP="006E18EC">
      <w:r>
        <w:separator/>
      </w:r>
    </w:p>
  </w:footnote>
  <w:footnote w:type="continuationSeparator" w:id="0">
    <w:p w:rsidR="003905FE" w:rsidRDefault="003905FE" w:rsidP="006E1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C35E4"/>
    <w:multiLevelType w:val="hybridMultilevel"/>
    <w:tmpl w:val="7570B002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FCC7B01"/>
    <w:multiLevelType w:val="hybridMultilevel"/>
    <w:tmpl w:val="BEDC8ED0"/>
    <w:lvl w:ilvl="0" w:tplc="C99854DA">
      <w:start w:val="1"/>
      <w:numFmt w:val="lowerLetter"/>
      <w:lvlText w:val="%1."/>
      <w:lvlJc w:val="left"/>
      <w:pPr>
        <w:ind w:left="60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0092955"/>
    <w:multiLevelType w:val="hybridMultilevel"/>
    <w:tmpl w:val="D0D626AA"/>
    <w:lvl w:ilvl="0" w:tplc="27BCBF38">
      <w:start w:val="1"/>
      <w:numFmt w:val="decimalFullWidth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6210ABB"/>
    <w:multiLevelType w:val="hybridMultilevel"/>
    <w:tmpl w:val="FB64C0FC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90045A"/>
    <w:multiLevelType w:val="hybridMultilevel"/>
    <w:tmpl w:val="73A29CB6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42A40E3"/>
    <w:multiLevelType w:val="hybridMultilevel"/>
    <w:tmpl w:val="A1A003EC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6D26CE5"/>
    <w:multiLevelType w:val="hybridMultilevel"/>
    <w:tmpl w:val="D8F02B54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8B61536"/>
    <w:multiLevelType w:val="hybridMultilevel"/>
    <w:tmpl w:val="27CE7AA8"/>
    <w:lvl w:ilvl="0" w:tplc="27BCBF38">
      <w:start w:val="1"/>
      <w:numFmt w:val="decimalFullWidth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3DD"/>
    <w:rsid w:val="00005137"/>
    <w:rsid w:val="00010C4A"/>
    <w:rsid w:val="001363BD"/>
    <w:rsid w:val="001A717B"/>
    <w:rsid w:val="00212924"/>
    <w:rsid w:val="002130A0"/>
    <w:rsid w:val="00213524"/>
    <w:rsid w:val="002554CD"/>
    <w:rsid w:val="0026577C"/>
    <w:rsid w:val="002764C5"/>
    <w:rsid w:val="00277168"/>
    <w:rsid w:val="00295FE5"/>
    <w:rsid w:val="003253B2"/>
    <w:rsid w:val="00341269"/>
    <w:rsid w:val="00373E4B"/>
    <w:rsid w:val="003905FE"/>
    <w:rsid w:val="003B18F8"/>
    <w:rsid w:val="003C0B5B"/>
    <w:rsid w:val="003C5751"/>
    <w:rsid w:val="003D2749"/>
    <w:rsid w:val="003E2093"/>
    <w:rsid w:val="003F544C"/>
    <w:rsid w:val="004427F1"/>
    <w:rsid w:val="004A7478"/>
    <w:rsid w:val="004B3E9B"/>
    <w:rsid w:val="004D1DED"/>
    <w:rsid w:val="00524808"/>
    <w:rsid w:val="0055278D"/>
    <w:rsid w:val="00556D09"/>
    <w:rsid w:val="00576BF5"/>
    <w:rsid w:val="00583DEE"/>
    <w:rsid w:val="0059038F"/>
    <w:rsid w:val="005E7350"/>
    <w:rsid w:val="00651ACF"/>
    <w:rsid w:val="00687B51"/>
    <w:rsid w:val="006D3CBF"/>
    <w:rsid w:val="006D5BB0"/>
    <w:rsid w:val="006E18EC"/>
    <w:rsid w:val="006F1AA7"/>
    <w:rsid w:val="00722DE1"/>
    <w:rsid w:val="00761F32"/>
    <w:rsid w:val="00797CAB"/>
    <w:rsid w:val="007A2FDC"/>
    <w:rsid w:val="007F3833"/>
    <w:rsid w:val="00897A3D"/>
    <w:rsid w:val="008A1E29"/>
    <w:rsid w:val="008B3934"/>
    <w:rsid w:val="008D0F78"/>
    <w:rsid w:val="008D63FB"/>
    <w:rsid w:val="00902AD8"/>
    <w:rsid w:val="009335F0"/>
    <w:rsid w:val="00956CEC"/>
    <w:rsid w:val="00957695"/>
    <w:rsid w:val="009779FF"/>
    <w:rsid w:val="009D7365"/>
    <w:rsid w:val="009F0368"/>
    <w:rsid w:val="00A06036"/>
    <w:rsid w:val="00A23379"/>
    <w:rsid w:val="00A36665"/>
    <w:rsid w:val="00A41DBC"/>
    <w:rsid w:val="00A67443"/>
    <w:rsid w:val="00A86DAA"/>
    <w:rsid w:val="00AC34B6"/>
    <w:rsid w:val="00B0133C"/>
    <w:rsid w:val="00B57A86"/>
    <w:rsid w:val="00C14730"/>
    <w:rsid w:val="00C214A1"/>
    <w:rsid w:val="00C42199"/>
    <w:rsid w:val="00C52342"/>
    <w:rsid w:val="00C60E9C"/>
    <w:rsid w:val="00C94855"/>
    <w:rsid w:val="00CB7D19"/>
    <w:rsid w:val="00D403DD"/>
    <w:rsid w:val="00D9211C"/>
    <w:rsid w:val="00DB349E"/>
    <w:rsid w:val="00DB6427"/>
    <w:rsid w:val="00E16139"/>
    <w:rsid w:val="00E26F73"/>
    <w:rsid w:val="00E52EDC"/>
    <w:rsid w:val="00E74C77"/>
    <w:rsid w:val="00E80D7B"/>
    <w:rsid w:val="00EE737B"/>
    <w:rsid w:val="00EF4CEB"/>
    <w:rsid w:val="00F16151"/>
    <w:rsid w:val="00F30C56"/>
    <w:rsid w:val="00F90771"/>
    <w:rsid w:val="00FB206E"/>
    <w:rsid w:val="00FE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7794711-4726-41C2-B771-43A280F7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F3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EC"/>
  </w:style>
  <w:style w:type="paragraph" w:styleId="a6">
    <w:name w:val="footer"/>
    <w:basedOn w:val="a"/>
    <w:link w:val="a7"/>
    <w:uiPriority w:val="99"/>
    <w:unhideWhenUsed/>
    <w:rsid w:val="006E18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813</Words>
  <Characters>813</Characters>
  <Application>Microsoft Office Word</Application>
  <DocSecurity>0</DocSecurity>
  <Lines>35</Lines>
  <Paragraphs>49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AkifumiNakasehome</dc:creator>
  <cp:lastModifiedBy>田口 直樹</cp:lastModifiedBy>
  <cp:revision>3</cp:revision>
  <cp:lastPrinted>2015-03-11T02:29:00Z</cp:lastPrinted>
  <dcterms:created xsi:type="dcterms:W3CDTF">2019-09-01T01:02:00Z</dcterms:created>
  <dcterms:modified xsi:type="dcterms:W3CDTF">2019-09-01T01:10:00Z</dcterms:modified>
</cp:coreProperties>
</file>